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17" w:rsidRDefault="004A5617">
      <w:r>
        <w:t>Solutions to Review A (Non-Calculator) &amp; Review B (Calculator)</w:t>
      </w:r>
      <w:bookmarkStart w:id="0" w:name="_GoBack"/>
      <w:bookmarkEnd w:id="0"/>
    </w:p>
    <w:p w:rsidR="00297788" w:rsidRDefault="004A5617">
      <w:r w:rsidRPr="004A5617">
        <w:rPr>
          <w:noProof/>
        </w:rPr>
        <w:drawing>
          <wp:inline distT="0" distB="0" distL="0" distR="0">
            <wp:extent cx="5591175" cy="408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17" w:rsidRDefault="004A5617"/>
    <w:p w:rsidR="004A5617" w:rsidRDefault="004A5617">
      <w:r w:rsidRPr="004A5617">
        <w:rPr>
          <w:noProof/>
        </w:rPr>
        <w:drawing>
          <wp:inline distT="0" distB="0" distL="0" distR="0">
            <wp:extent cx="4714875" cy="2667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17" w:rsidRDefault="004A5617"/>
    <w:p w:rsidR="004A5617" w:rsidRDefault="004A5617">
      <w:r w:rsidRPr="004A5617">
        <w:rPr>
          <w:noProof/>
        </w:rPr>
        <w:lastRenderedPageBreak/>
        <w:drawing>
          <wp:inline distT="0" distB="0" distL="0" distR="0">
            <wp:extent cx="5705475" cy="5334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17" w:rsidRDefault="004A5617">
      <w:r w:rsidRPr="004A5617">
        <w:rPr>
          <w:noProof/>
        </w:rPr>
        <w:drawing>
          <wp:inline distT="0" distB="0" distL="0" distR="0">
            <wp:extent cx="5514975" cy="2438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17" w:rsidRDefault="004A5617">
      <w:r w:rsidRPr="004A5617">
        <w:rPr>
          <w:noProof/>
        </w:rPr>
        <w:lastRenderedPageBreak/>
        <w:drawing>
          <wp:inline distT="0" distB="0" distL="0" distR="0">
            <wp:extent cx="4333875" cy="1676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17"/>
    <w:rsid w:val="00297788"/>
    <w:rsid w:val="004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FD0F9-74CF-4FE2-B5C5-C80C104A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dcterms:created xsi:type="dcterms:W3CDTF">2017-04-24T23:09:00Z</dcterms:created>
  <dcterms:modified xsi:type="dcterms:W3CDTF">2017-04-24T23:12:00Z</dcterms:modified>
</cp:coreProperties>
</file>